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A7" w:rsidRDefault="00BC0AA7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BC0AA7" w:rsidRDefault="00BC0AA7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A4BBB" w:rsidRPr="00701D55" w:rsidRDefault="00AA4BBB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1D55">
        <w:rPr>
          <w:rFonts w:ascii="Times New Roman" w:hAnsi="Times New Roman" w:cs="Times New Roman"/>
          <w:b/>
          <w:bCs/>
          <w:sz w:val="24"/>
          <w:szCs w:val="24"/>
        </w:rPr>
        <w:t>Форма</w:t>
      </w:r>
    </w:p>
    <w:p w:rsidR="00AA4BBB" w:rsidRPr="00701D55" w:rsidRDefault="00AA4BBB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1D55">
        <w:rPr>
          <w:rFonts w:ascii="Times New Roman" w:hAnsi="Times New Roman" w:cs="Times New Roman"/>
          <w:b/>
          <w:bCs/>
          <w:sz w:val="24"/>
          <w:szCs w:val="24"/>
        </w:rPr>
        <w:t>паспорта инвестиционной площадки</w:t>
      </w:r>
    </w:p>
    <w:p w:rsidR="00AA4BBB" w:rsidRPr="00701D55" w:rsidRDefault="00AA4BBB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1D55">
        <w:rPr>
          <w:rFonts w:ascii="Times New Roman" w:hAnsi="Times New Roman" w:cs="Times New Roman"/>
          <w:b/>
          <w:bCs/>
          <w:sz w:val="24"/>
          <w:szCs w:val="24"/>
        </w:rPr>
        <w:t>на территории Приморского края</w:t>
      </w:r>
    </w:p>
    <w:p w:rsidR="0030662A" w:rsidRPr="00701D55" w:rsidRDefault="0030662A" w:rsidP="0030662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1"/>
        <w:gridCol w:w="3979"/>
      </w:tblGrid>
      <w:tr w:rsidR="0030662A" w:rsidRPr="00701D55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Тип инвестиционной площадки (краткое описание)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F64894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830" w:rsidRPr="00701D55" w:rsidRDefault="0030662A" w:rsidP="0057283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Кадастровый номер (</w:t>
            </w:r>
            <w:r w:rsidR="00357DA0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 наличии 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прилагается копия кадастрового паспорта)</w:t>
            </w:r>
            <w:r w:rsidR="00357DA0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30662A" w:rsidRPr="00701D55" w:rsidRDefault="00357DA0" w:rsidP="00D26D0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При отсутствии кадастрового номера указывается стоимос</w:t>
            </w:r>
            <w:r w:rsidR="005B719C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ть проведения кадастровых работ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16511" w:rsidP="006079B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sz w:val="24"/>
                <w:szCs w:val="24"/>
              </w:rPr>
              <w:t>25:09:010203:263 (</w:t>
            </w:r>
            <w:r w:rsidR="006079BF" w:rsidRPr="00701D55">
              <w:rPr>
                <w:rFonts w:ascii="Times New Roman" w:hAnsi="Times New Roman" w:cs="Times New Roman"/>
                <w:sz w:val="24"/>
                <w:szCs w:val="24"/>
              </w:rPr>
              <w:t xml:space="preserve">копия </w:t>
            </w:r>
            <w:r w:rsidRPr="00701D55">
              <w:rPr>
                <w:rFonts w:ascii="Times New Roman" w:hAnsi="Times New Roman" w:cs="Times New Roman"/>
                <w:sz w:val="24"/>
                <w:szCs w:val="24"/>
              </w:rPr>
              <w:t>выписк</w:t>
            </w:r>
            <w:r w:rsidR="006079BF" w:rsidRPr="00701D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01D55">
              <w:rPr>
                <w:rFonts w:ascii="Times New Roman" w:hAnsi="Times New Roman" w:cs="Times New Roman"/>
                <w:sz w:val="24"/>
                <w:szCs w:val="24"/>
              </w:rPr>
              <w:t xml:space="preserve"> из ЕГРН прилагается) 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F64894" w:rsidP="00995D4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Михайловского муниципального района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692651, 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Приморск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ий</w:t>
            </w:r>
            <w:r w:rsidR="004E3033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кра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="004E3033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Михайловский район, с. Михайловка,</w:t>
            </w:r>
            <w:r w:rsidR="004E3033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ул. 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Красноармейская, 16</w:t>
            </w:r>
          </w:p>
        </w:tc>
      </w:tr>
      <w:tr w:rsidR="0030662A" w:rsidRPr="00701D55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F64894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Собственность</w:t>
            </w:r>
          </w:p>
        </w:tc>
      </w:tr>
      <w:tr w:rsidR="00F64894" w:rsidRPr="00701D55" w:rsidTr="006E7C8C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701D55" w:rsidRDefault="008A086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Потенциальная в</w:t>
            </w:r>
            <w:r w:rsidR="00D41E69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озможность получения земельного участка без проведения торгов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7C8C" w:rsidRPr="00701D55" w:rsidRDefault="00316511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Лицо для контактов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995D4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Архипов Владимир Владимирович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Должность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995D4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Глава Михайловского муниципального района – глава администрации района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Телефон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D41E69" w:rsidP="0031651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8 (42346) 2-</w:t>
            </w:r>
            <w:r w:rsidR="003165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2-</w:t>
            </w:r>
            <w:r w:rsidR="003165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</w:tr>
      <w:tr w:rsidR="00316511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Факс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D41E69" w:rsidP="0031651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8 (42346) 2-</w:t>
            </w:r>
            <w:r w:rsidR="003165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3165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</w:tr>
      <w:tr w:rsidR="004225DD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Электронная почта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6332B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5" w:history="1">
              <w:r w:rsidR="004225DD" w:rsidRPr="00701D5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priemnaya@mikhprim.ru</w:t>
              </w:r>
            </w:hyperlink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Веб-сайт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6079BF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sz w:val="24"/>
                <w:szCs w:val="24"/>
              </w:rPr>
              <w:t>https://www.mikhprim.ru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бизнес-плана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B13E7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B13E7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701D55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254C0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Адрес инвестиционной площадки (описание)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6079BF" w:rsidP="006079B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установлено относительно ориентира, расположенного за пределами участка, ориентир нежилое строение, участок находится примерно в 65 м от ориентира по направлению на юго-восток, почтовый адрес ориентира: </w:t>
            </w:r>
            <w:r w:rsidR="00B13E75" w:rsidRPr="00701D55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край, Михайловский район, </w:t>
            </w:r>
            <w:r w:rsidR="00995D4A" w:rsidRPr="00701D55">
              <w:rPr>
                <w:rFonts w:ascii="Times New Roman" w:hAnsi="Times New Roman" w:cs="Times New Roman"/>
                <w:sz w:val="24"/>
                <w:szCs w:val="24"/>
              </w:rPr>
              <w:t xml:space="preserve">с. Михайловка, </w:t>
            </w:r>
            <w:proofErr w:type="spellStart"/>
            <w:r w:rsidRPr="00701D55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701D55">
              <w:rPr>
                <w:rFonts w:ascii="Times New Roman" w:hAnsi="Times New Roman" w:cs="Times New Roman"/>
                <w:sz w:val="24"/>
                <w:szCs w:val="24"/>
              </w:rPr>
              <w:t>-л 5, д. 5</w:t>
            </w:r>
          </w:p>
        </w:tc>
      </w:tr>
      <w:tr w:rsidR="0030662A" w:rsidRPr="00701D55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Расположение на территории действующей организации </w:t>
            </w:r>
          </w:p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/нет – если «да» название организации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B13E7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черте населенного пункта - какого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16511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с. Михайловка</w:t>
            </w:r>
          </w:p>
        </w:tc>
      </w:tr>
      <w:tr w:rsidR="004225DD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Удаленность от автомагистрали, км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4225DD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1,4</w:t>
            </w:r>
          </w:p>
        </w:tc>
      </w:tr>
      <w:tr w:rsidR="004225DD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Удаленность от железнодорожной станции, км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4225DD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2,77</w:t>
            </w:r>
            <w:r w:rsidR="00B13E75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Удаленность от аэропорта, км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6079BF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96</w:t>
            </w:r>
          </w:p>
        </w:tc>
      </w:tr>
      <w:tr w:rsidR="00B13E75" w:rsidRPr="00701D55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Площадь, га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316511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3000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Категория земель (вид разрешенного использования)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Земли населенн</w:t>
            </w:r>
            <w:r w:rsidR="006079BF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ых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пункт</w:t>
            </w:r>
            <w:r w:rsidR="006079BF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</w:p>
          <w:p w:rsidR="00B13E75" w:rsidRPr="00701D55" w:rsidRDefault="00B13E75" w:rsidP="00B54C2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Территориальная зона</w:t>
            </w:r>
            <w:r w:rsidR="00B54C2D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смешанной </w:t>
            </w:r>
            <w:proofErr w:type="spellStart"/>
            <w:r w:rsidR="00B54C2D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среднеэтажной</w:t>
            </w:r>
            <w:proofErr w:type="spellEnd"/>
            <w:r w:rsidR="00B54C2D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многоквартирной жилой застройки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6079BF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2)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Возможность расширения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316511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ограждений (есть, нет)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Рельеф (ровная, наклонная, террасная, уступами)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Ровный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 грунта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Насыпной</w:t>
            </w:r>
          </w:p>
        </w:tc>
      </w:tr>
      <w:tr w:rsidR="00B13E75" w:rsidRPr="00701D55" w:rsidTr="00B13E75">
        <w:trPr>
          <w:cantSplit/>
          <w:trHeight w:val="44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Уровень грунтовых вод, 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Более 200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Глубина промерзания, 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120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Возможность затопления во время паводков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8D30D3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Водозадерживающий объект расположен не более 100 м от границ участка</w:t>
            </w:r>
          </w:p>
        </w:tc>
      </w:tr>
      <w:tr w:rsidR="00BC0AA7" w:rsidRPr="00701D55" w:rsidTr="003F39EB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AA7" w:rsidRPr="00701D55" w:rsidRDefault="00BC0AA7" w:rsidP="00BC0AA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30662A" w:rsidRPr="00701D55" w:rsidTr="00BC0AA7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BC0AA7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</w:t>
            </w:r>
            <w:r w:rsidR="0030662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Удаленность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площадки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от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источника, м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увеличения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мощности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(до)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периодического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отключения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5000 м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1 МВт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100 Гкал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5B2FB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8D30D3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00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Летний период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5000 м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D30D3" w:rsidRPr="00701D55" w:rsidTr="00BC0AA7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Очистные сооружения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75360B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30662A" w:rsidRPr="00701D55" w:rsidTr="00BC0AA7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Автодороги (тип, покрытие, протяженность 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8D30D3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Автодорога М-60 «Уссури» Хабаровск</w:t>
            </w:r>
            <w:r w:rsidR="00141E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-Владивосток (А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370), асфальт</w:t>
            </w:r>
          </w:p>
          <w:p w:rsidR="00670E89" w:rsidRPr="00701D55" w:rsidRDefault="00670E89" w:rsidP="00B54C2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Автодорога Михайловка</w:t>
            </w:r>
            <w:r w:rsidR="00141E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Тури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й Ро</w:t>
            </w:r>
            <w:r w:rsidR="00B54C2D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141E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асфальт</w:t>
            </w:r>
          </w:p>
        </w:tc>
      </w:tr>
      <w:tr w:rsidR="0030662A" w:rsidRPr="00701D55" w:rsidTr="00BC0AA7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Ж/д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670E89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Дальневосточная железная дорога</w:t>
            </w:r>
          </w:p>
          <w:p w:rsidR="00670E89" w:rsidRPr="00701D55" w:rsidRDefault="00670E89" w:rsidP="00141E1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Вокзал «</w:t>
            </w:r>
            <w:proofErr w:type="spellStart"/>
            <w:r w:rsidR="00141E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Дубининский</w:t>
            </w:r>
            <w:proofErr w:type="spell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», насыпь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701D55" w:rsidRDefault="00670E89" w:rsidP="00B54C2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«Ростелеком»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30662A" w:rsidRPr="00701D55" w:rsidTr="00BC0AA7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Площадь, кв.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Высота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потолка,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Тип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Степень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завершенности, 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% или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Год постройки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Как используется в настоящее время, % или иное</w:t>
            </w:r>
          </w:p>
        </w:tc>
      </w:tr>
      <w:tr w:rsidR="0030662A" w:rsidRPr="00701D55" w:rsidTr="00BC0AA7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141E11" w:rsidP="00141E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отсутствуют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30662A"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Условия передачи площадки (условия аренды или продажи (примерная стоимость)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01C9" w:rsidRPr="00916991" w:rsidRDefault="00FC01C9" w:rsidP="00FC0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Цена выкупа: Начальной ценой предмета аукциона по продаже земельного участка является рыночная стоимость такого земельного участка, определенная в соответствии с </w:t>
            </w:r>
            <w:r w:rsidRPr="0091699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hyperlink r:id="rId6" w:history="1">
              <w:r w:rsidRPr="00916991">
                <w:rPr>
                  <w:rFonts w:ascii="Times New Roman" w:hAnsi="Times New Roman" w:cs="Times New Roman"/>
                  <w:sz w:val="24"/>
                  <w:szCs w:val="24"/>
                </w:rPr>
                <w:t>законом</w:t>
              </w:r>
            </w:hyperlink>
            <w:r w:rsidRPr="00916991">
              <w:rPr>
                <w:rFonts w:ascii="Times New Roman" w:hAnsi="Times New Roman" w:cs="Times New Roman"/>
                <w:sz w:val="24"/>
                <w:szCs w:val="24"/>
              </w:rPr>
              <w:t xml:space="preserve"> от 29 июля 1998 года N 135-ФЗ "Об оценочной деятельности в Российской Федерации", или кадастровая стоимость такого земельного участка.</w:t>
            </w:r>
          </w:p>
          <w:p w:rsidR="00FC01C9" w:rsidRDefault="00FC01C9" w:rsidP="00FC0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9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Арендная плата: </w:t>
            </w:r>
            <w:r w:rsidRPr="00916991">
              <w:rPr>
                <w:rFonts w:ascii="Times New Roman" w:hAnsi="Times New Roman" w:cs="Times New Roman"/>
                <w:sz w:val="24"/>
                <w:szCs w:val="24"/>
              </w:rPr>
              <w:t xml:space="preserve">  Начальная цена предмета аукциона на право заключения договора аренды земельного участка устанавливается в размере ежегодной арендной платы, определенной по результатам рыночной оценки в соответствии с Федеральным </w:t>
            </w:r>
            <w:hyperlink r:id="rId7" w:history="1">
              <w:r w:rsidRPr="00916991">
                <w:rPr>
                  <w:rFonts w:ascii="Times New Roman" w:hAnsi="Times New Roman" w:cs="Times New Roman"/>
                  <w:sz w:val="24"/>
                  <w:szCs w:val="24"/>
                </w:rPr>
                <w:t>законом</w:t>
              </w:r>
            </w:hyperlink>
            <w:r w:rsidRPr="00916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991" w:rsidRPr="00916991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16991">
              <w:rPr>
                <w:rFonts w:ascii="Times New Roman" w:hAnsi="Times New Roman" w:cs="Times New Roman"/>
                <w:sz w:val="24"/>
                <w:szCs w:val="24"/>
              </w:rPr>
              <w:t xml:space="preserve">29 июля 1998 года N 135-ФЗ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"Об оценочной деятельности в Российской Федерации", или в размере не менее полутора процентов кадастровой стоимости такого земельного участка</w:t>
            </w:r>
          </w:p>
          <w:p w:rsidR="00D6066D" w:rsidRPr="00701D55" w:rsidRDefault="00D6066D" w:rsidP="00B54C2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Кадастровая стоимость земельного участка: </w:t>
            </w:r>
            <w:r w:rsidR="00B54C2D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4201800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руб.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30662A"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68C" w:rsidRPr="00701D55" w:rsidRDefault="00BC0AA7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Земельный участок свободен от застроек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30662A"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="0030662A"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="0030662A"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2D24C3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DF7EB7" wp14:editId="240CEA74">
                  <wp:extent cx="8258175" cy="45434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049" cy="455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</w:t>
            </w:r>
            <w:r w:rsidR="0030662A"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9A4C0E" w:rsidRPr="00701D55" w:rsidRDefault="009A4C0E" w:rsidP="009A4C0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Заявитель представляет фотографии инвестиционной площадки на местности на бумажном носителе (на листе формата А4 должно быть расположено не более 2-х цветных фотографий, размерами не менее 10 х 15 см) и в электронном варианте (формат JPG, цветные, не более 20 х 30 см (2362 х 3543 пикселя), но не менее 10 х 15 см (1181 х 1772 пикселя)). В случае наличия на инвестиционной площадке недвижимого имущества заявитель также представляет фотографии объекта (объектов) со всех сторон, а также внутренних помещений (количество - не менее 2 шт. на каждую сторону объекта или помещения).</w:t>
            </w:r>
          </w:p>
        </w:tc>
      </w:tr>
    </w:tbl>
    <w:p w:rsidR="0030662A" w:rsidRPr="00701D55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662A" w:rsidRPr="00701D55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1D55">
        <w:rPr>
          <w:rFonts w:ascii="Times New Roman" w:hAnsi="Times New Roman" w:cs="Times New Roman"/>
          <w:bCs/>
          <w:sz w:val="24"/>
          <w:szCs w:val="24"/>
        </w:rPr>
        <w:t xml:space="preserve">Руководитель организации (заявитель) </w:t>
      </w:r>
    </w:p>
    <w:p w:rsidR="0030662A" w:rsidRPr="00701D55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1D55">
        <w:rPr>
          <w:rFonts w:ascii="Times New Roman" w:hAnsi="Times New Roman" w:cs="Times New Roman"/>
          <w:bCs/>
          <w:sz w:val="24"/>
          <w:szCs w:val="24"/>
        </w:rPr>
        <w:t>(индивидуальный предприниматель,</w:t>
      </w:r>
    </w:p>
    <w:p w:rsidR="0030662A" w:rsidRPr="00701D55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1D55">
        <w:rPr>
          <w:rFonts w:ascii="Times New Roman" w:hAnsi="Times New Roman" w:cs="Times New Roman"/>
          <w:bCs/>
          <w:sz w:val="24"/>
          <w:szCs w:val="24"/>
        </w:rPr>
        <w:t xml:space="preserve">физическое лицо – заявители)                  </w:t>
      </w:r>
      <w:r w:rsidR="00BC0AA7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701D55">
        <w:rPr>
          <w:rFonts w:ascii="Times New Roman" w:hAnsi="Times New Roman" w:cs="Times New Roman"/>
          <w:bCs/>
          <w:sz w:val="24"/>
          <w:szCs w:val="24"/>
        </w:rPr>
        <w:t xml:space="preserve">     _____________ </w:t>
      </w:r>
      <w:r w:rsidR="00141E11" w:rsidRPr="00701D55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141E11" w:rsidRPr="00701D55">
        <w:rPr>
          <w:rFonts w:ascii="Times New Roman" w:hAnsi="Times New Roman" w:cs="Times New Roman"/>
          <w:bCs/>
          <w:sz w:val="24"/>
          <w:szCs w:val="24"/>
          <w:u w:val="single"/>
        </w:rPr>
        <w:t>Архипов Владимир Владимирович</w:t>
      </w:r>
    </w:p>
    <w:p w:rsidR="0030662A" w:rsidRPr="00701D55" w:rsidRDefault="0030662A" w:rsidP="0030662A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701D55">
        <w:rPr>
          <w:rFonts w:ascii="Times New Roman" w:hAnsi="Times New Roman" w:cs="Times New Roman"/>
          <w:bCs/>
          <w:sz w:val="20"/>
          <w:szCs w:val="20"/>
        </w:rPr>
        <w:t>(подпись)                                                         (Ф.И.О.)</w:t>
      </w:r>
    </w:p>
    <w:p w:rsidR="0075360B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01D55">
        <w:rPr>
          <w:rFonts w:ascii="Times New Roman" w:hAnsi="Times New Roman" w:cs="Times New Roman"/>
          <w:bCs/>
          <w:sz w:val="20"/>
          <w:szCs w:val="20"/>
        </w:rPr>
        <w:t>МП</w:t>
      </w:r>
      <w:r w:rsidR="0075360B" w:rsidRPr="00701D55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BC0AA7" w:rsidRDefault="00BC0AA7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C0AA7" w:rsidRDefault="00BC0AA7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C0AA7" w:rsidRPr="00701D55" w:rsidRDefault="00BC0AA7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30662A" w:rsidRPr="00701D55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01D55">
        <w:rPr>
          <w:rFonts w:ascii="Times New Roman" w:hAnsi="Times New Roman" w:cs="Times New Roman"/>
          <w:bCs/>
          <w:sz w:val="20"/>
          <w:szCs w:val="20"/>
        </w:rPr>
        <w:t>Исполнитель</w:t>
      </w:r>
      <w:r w:rsidR="00042D00" w:rsidRPr="00701D55">
        <w:rPr>
          <w:rFonts w:ascii="Times New Roman" w:hAnsi="Times New Roman" w:cs="Times New Roman"/>
          <w:bCs/>
          <w:sz w:val="20"/>
          <w:szCs w:val="20"/>
        </w:rPr>
        <w:t>:</w:t>
      </w:r>
      <w:r w:rsidR="00141E11" w:rsidRPr="00701D5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141E11" w:rsidRPr="00701D55">
        <w:rPr>
          <w:rFonts w:ascii="Times New Roman" w:hAnsi="Times New Roman" w:cs="Times New Roman"/>
          <w:bCs/>
          <w:sz w:val="20"/>
          <w:szCs w:val="20"/>
        </w:rPr>
        <w:t>Балабадько</w:t>
      </w:r>
      <w:proofErr w:type="spellEnd"/>
      <w:r w:rsidR="00141E11" w:rsidRPr="00701D55">
        <w:rPr>
          <w:rFonts w:ascii="Times New Roman" w:hAnsi="Times New Roman" w:cs="Times New Roman"/>
          <w:bCs/>
          <w:sz w:val="20"/>
          <w:szCs w:val="20"/>
        </w:rPr>
        <w:t xml:space="preserve"> Юлия Анатольевна, 8(42346)24757</w:t>
      </w:r>
    </w:p>
    <w:p w:rsidR="00C65F71" w:rsidRPr="00701D55" w:rsidRDefault="0075360B" w:rsidP="0075360B">
      <w:pPr>
        <w:spacing w:after="0"/>
        <w:rPr>
          <w:rFonts w:ascii="Times New Roman" w:hAnsi="Times New Roman" w:cs="Times New Roman"/>
        </w:rPr>
      </w:pPr>
      <w:r w:rsidRPr="00701D55">
        <w:rPr>
          <w:rFonts w:ascii="Times New Roman" w:hAnsi="Times New Roman" w:cs="Times New Roman"/>
          <w:bCs/>
          <w:sz w:val="20"/>
          <w:szCs w:val="20"/>
        </w:rPr>
        <w:t>(Ф.И.О., телефон</w:t>
      </w:r>
      <w:r w:rsidR="00141E11" w:rsidRPr="00701D55">
        <w:rPr>
          <w:rFonts w:ascii="Times New Roman" w:hAnsi="Times New Roman" w:cs="Times New Roman"/>
          <w:bCs/>
          <w:sz w:val="20"/>
          <w:szCs w:val="20"/>
        </w:rPr>
        <w:t>)</w:t>
      </w:r>
    </w:p>
    <w:sectPr w:rsidR="00C65F71" w:rsidRPr="00701D55" w:rsidSect="0075360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B0621"/>
    <w:multiLevelType w:val="multilevel"/>
    <w:tmpl w:val="8D52E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EFF7BF7"/>
    <w:multiLevelType w:val="multilevel"/>
    <w:tmpl w:val="1520BE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05F4954"/>
    <w:multiLevelType w:val="multilevel"/>
    <w:tmpl w:val="D29C5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26246B12"/>
    <w:multiLevelType w:val="multilevel"/>
    <w:tmpl w:val="DBE8F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291F5112"/>
    <w:multiLevelType w:val="multilevel"/>
    <w:tmpl w:val="CC8490DA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2DBE0FA9"/>
    <w:multiLevelType w:val="multilevel"/>
    <w:tmpl w:val="F06852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402B73DF"/>
    <w:multiLevelType w:val="multilevel"/>
    <w:tmpl w:val="EDA8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4A055590"/>
    <w:multiLevelType w:val="multilevel"/>
    <w:tmpl w:val="92AC4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0019F"/>
    <w:multiLevelType w:val="multilevel"/>
    <w:tmpl w:val="99F83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5C1314ED"/>
    <w:multiLevelType w:val="multilevel"/>
    <w:tmpl w:val="00669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B3E4FBC"/>
    <w:multiLevelType w:val="multilevel"/>
    <w:tmpl w:val="297A74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4F2"/>
    <w:rsid w:val="000275D3"/>
    <w:rsid w:val="0003461D"/>
    <w:rsid w:val="00042D00"/>
    <w:rsid w:val="00071F5A"/>
    <w:rsid w:val="0009257C"/>
    <w:rsid w:val="000B4771"/>
    <w:rsid w:val="0010068C"/>
    <w:rsid w:val="00112CE2"/>
    <w:rsid w:val="00116E13"/>
    <w:rsid w:val="00124F36"/>
    <w:rsid w:val="00134BD2"/>
    <w:rsid w:val="00141E11"/>
    <w:rsid w:val="00142C2E"/>
    <w:rsid w:val="001723D4"/>
    <w:rsid w:val="00176A65"/>
    <w:rsid w:val="0018035C"/>
    <w:rsid w:val="00197DB7"/>
    <w:rsid w:val="001D3EA9"/>
    <w:rsid w:val="001D4D7E"/>
    <w:rsid w:val="001F4D7D"/>
    <w:rsid w:val="00210C8F"/>
    <w:rsid w:val="00236439"/>
    <w:rsid w:val="00250515"/>
    <w:rsid w:val="0025164B"/>
    <w:rsid w:val="00254C0A"/>
    <w:rsid w:val="002808CC"/>
    <w:rsid w:val="00295410"/>
    <w:rsid w:val="00296049"/>
    <w:rsid w:val="002A274F"/>
    <w:rsid w:val="002B5BF5"/>
    <w:rsid w:val="002D24C3"/>
    <w:rsid w:val="0030456F"/>
    <w:rsid w:val="0030662A"/>
    <w:rsid w:val="00316511"/>
    <w:rsid w:val="00357DA0"/>
    <w:rsid w:val="0036332B"/>
    <w:rsid w:val="004225DD"/>
    <w:rsid w:val="0045684C"/>
    <w:rsid w:val="00475E77"/>
    <w:rsid w:val="004A4A23"/>
    <w:rsid w:val="004E3033"/>
    <w:rsid w:val="0052658F"/>
    <w:rsid w:val="00527488"/>
    <w:rsid w:val="005412EE"/>
    <w:rsid w:val="00543C34"/>
    <w:rsid w:val="00566E18"/>
    <w:rsid w:val="00572830"/>
    <w:rsid w:val="00580916"/>
    <w:rsid w:val="0059143C"/>
    <w:rsid w:val="005971A7"/>
    <w:rsid w:val="005B2FB9"/>
    <w:rsid w:val="005B719C"/>
    <w:rsid w:val="005C7BEB"/>
    <w:rsid w:val="005D0818"/>
    <w:rsid w:val="005F5F05"/>
    <w:rsid w:val="006079BF"/>
    <w:rsid w:val="0061197E"/>
    <w:rsid w:val="00641F54"/>
    <w:rsid w:val="00651A80"/>
    <w:rsid w:val="00652010"/>
    <w:rsid w:val="00652BCB"/>
    <w:rsid w:val="00665F42"/>
    <w:rsid w:val="00670E89"/>
    <w:rsid w:val="006B5FF4"/>
    <w:rsid w:val="006E5F28"/>
    <w:rsid w:val="006E7C8C"/>
    <w:rsid w:val="00701D55"/>
    <w:rsid w:val="00705FA4"/>
    <w:rsid w:val="007108CB"/>
    <w:rsid w:val="00742448"/>
    <w:rsid w:val="0075360B"/>
    <w:rsid w:val="0079143E"/>
    <w:rsid w:val="007A2177"/>
    <w:rsid w:val="007E2B12"/>
    <w:rsid w:val="007E5FD7"/>
    <w:rsid w:val="007E6525"/>
    <w:rsid w:val="00804188"/>
    <w:rsid w:val="008124FE"/>
    <w:rsid w:val="00847417"/>
    <w:rsid w:val="00856C8A"/>
    <w:rsid w:val="0089524B"/>
    <w:rsid w:val="008A0865"/>
    <w:rsid w:val="008A1355"/>
    <w:rsid w:val="008D30D3"/>
    <w:rsid w:val="00915BDF"/>
    <w:rsid w:val="00916991"/>
    <w:rsid w:val="0097708A"/>
    <w:rsid w:val="00995D4A"/>
    <w:rsid w:val="009A0B69"/>
    <w:rsid w:val="009A2DC8"/>
    <w:rsid w:val="009A4C0E"/>
    <w:rsid w:val="009C5F02"/>
    <w:rsid w:val="009E1DB2"/>
    <w:rsid w:val="009F723E"/>
    <w:rsid w:val="00A54187"/>
    <w:rsid w:val="00A664BD"/>
    <w:rsid w:val="00A674F2"/>
    <w:rsid w:val="00AA4BBB"/>
    <w:rsid w:val="00AB1B82"/>
    <w:rsid w:val="00AD28E8"/>
    <w:rsid w:val="00AD5ABA"/>
    <w:rsid w:val="00B13E75"/>
    <w:rsid w:val="00B37E99"/>
    <w:rsid w:val="00B532EC"/>
    <w:rsid w:val="00B54C2D"/>
    <w:rsid w:val="00B6249B"/>
    <w:rsid w:val="00B624CA"/>
    <w:rsid w:val="00B66005"/>
    <w:rsid w:val="00B7461F"/>
    <w:rsid w:val="00B97F2F"/>
    <w:rsid w:val="00BA646A"/>
    <w:rsid w:val="00BB55C9"/>
    <w:rsid w:val="00BC0AA7"/>
    <w:rsid w:val="00BD6687"/>
    <w:rsid w:val="00BF55FF"/>
    <w:rsid w:val="00BF7B8F"/>
    <w:rsid w:val="00C41FB1"/>
    <w:rsid w:val="00C65F71"/>
    <w:rsid w:val="00CF26A1"/>
    <w:rsid w:val="00D1793C"/>
    <w:rsid w:val="00D26D0B"/>
    <w:rsid w:val="00D3258A"/>
    <w:rsid w:val="00D37728"/>
    <w:rsid w:val="00D41E69"/>
    <w:rsid w:val="00D6066D"/>
    <w:rsid w:val="00D70F13"/>
    <w:rsid w:val="00DC66E8"/>
    <w:rsid w:val="00DC6F98"/>
    <w:rsid w:val="00DD17B3"/>
    <w:rsid w:val="00DE35CE"/>
    <w:rsid w:val="00DE68FC"/>
    <w:rsid w:val="00E37564"/>
    <w:rsid w:val="00E86DBD"/>
    <w:rsid w:val="00EB34EA"/>
    <w:rsid w:val="00EC1133"/>
    <w:rsid w:val="00EF2ED6"/>
    <w:rsid w:val="00EF6477"/>
    <w:rsid w:val="00F50C0F"/>
    <w:rsid w:val="00F64894"/>
    <w:rsid w:val="00FA2BBA"/>
    <w:rsid w:val="00FB0518"/>
    <w:rsid w:val="00FC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8398E7-8207-4C60-89CD-04B4EC8B9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1D4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D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5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20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987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F582730EC55D0C3851FF816243ADB02A686D41D19B8EDC96B8BBC6590B1EB80AA0CD74EBE424CEDC4F45726C9Fz9B0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30B7C7E5F6F07A0BBA233DA0437694CE3AF21DD7F11DD629559DD7910A382E8E18BBCD50708E5003879490088z573A" TargetMode="External"/><Relationship Id="rId5" Type="http://schemas.openxmlformats.org/officeDocument/2006/relationships/hyperlink" Target="mailto:priemnaya@mikhprim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Ефимова</dc:creator>
  <cp:lastModifiedBy>Senchilo</cp:lastModifiedBy>
  <cp:revision>2</cp:revision>
  <cp:lastPrinted>2020-03-23T01:30:00Z</cp:lastPrinted>
  <dcterms:created xsi:type="dcterms:W3CDTF">2020-04-10T00:23:00Z</dcterms:created>
  <dcterms:modified xsi:type="dcterms:W3CDTF">2020-04-10T00:23:00Z</dcterms:modified>
</cp:coreProperties>
</file>